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F4CE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  <w14:ligatures w14:val="none"/>
        </w:rPr>
        <w:t>公益通報者保護法違反に関する申立書（ひな型）</w:t>
      </w:r>
    </w:p>
    <w:p w14:paraId="03BC3963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令和○年○月○日</w:t>
      </w:r>
    </w:p>
    <w:p w14:paraId="66F2476E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消費者庁 御中</w:t>
      </w:r>
    </w:p>
    <w:p w14:paraId="77AB3733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1. 申立人</w:t>
      </w:r>
    </w:p>
    <w:p w14:paraId="7E71A379" w14:textId="77777777" w:rsidR="00020E2A" w:rsidRPr="00020E2A" w:rsidRDefault="00020E2A" w:rsidP="00020E2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氏名（または団体名）：</w:t>
      </w:r>
    </w:p>
    <w:p w14:paraId="68995436" w14:textId="77777777" w:rsidR="00020E2A" w:rsidRPr="00020E2A" w:rsidRDefault="00020E2A" w:rsidP="00020E2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住所（任意）：</w:t>
      </w:r>
    </w:p>
    <w:p w14:paraId="5D40942D" w14:textId="77777777" w:rsidR="00020E2A" w:rsidRPr="00020E2A" w:rsidRDefault="00020E2A" w:rsidP="00020E2A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連絡先（任意）：</w:t>
      </w:r>
    </w:p>
    <w:p w14:paraId="11816628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（※ 匿名・仮名でも提出可能。ただし連絡を希望する場合はメール等を記載するとよいです）</w:t>
      </w:r>
    </w:p>
    <w:p w14:paraId="2C38BDE9" w14:textId="77777777" w:rsidR="00020E2A" w:rsidRPr="00020E2A" w:rsidRDefault="00000000" w:rsidP="00020E2A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pict w14:anchorId="77308A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7DA6206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2. 申立の趣旨</w:t>
      </w:r>
    </w:p>
    <w:p w14:paraId="2FEF3382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私は、兵庫県知事 斎藤元彦 氏の対応に関し、</w:t>
      </w: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公益通報者保護法違反が疑われる事案</w:t>
      </w: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について、消費者庁に調査・是正指導を求めたく、本申立をいたします。</w:t>
      </w:r>
    </w:p>
    <w:p w14:paraId="0697C5F7" w14:textId="77777777" w:rsidR="00020E2A" w:rsidRPr="00020E2A" w:rsidRDefault="00000000" w:rsidP="00020E2A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pict w14:anchorId="1C4CC45D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7925001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3. 事案の概要</w:t>
      </w:r>
    </w:p>
    <w:p w14:paraId="1313DD7B" w14:textId="77777777" w:rsidR="00020E2A" w:rsidRPr="00020E2A" w:rsidRDefault="00020E2A" w:rsidP="00020E2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元兵庫県民局長（故人）が、県政に関わる不正・違法行為について公益通報を行った。</w:t>
      </w:r>
    </w:p>
    <w:p w14:paraId="7C24641D" w14:textId="77777777" w:rsidR="00020E2A" w:rsidRPr="00020E2A" w:rsidRDefault="00020E2A" w:rsidP="00020E2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兵庫県が設置した </w:t>
      </w: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14:ligatures w14:val="none"/>
        </w:rPr>
        <w:t>第三者委員会は、県の対応が公益通報者保護法に違反したと明確に認定</w:t>
      </w: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している。</w:t>
      </w:r>
    </w:p>
    <w:p w14:paraId="1B21A1BA" w14:textId="77777777" w:rsidR="00020E2A" w:rsidRPr="00020E2A" w:rsidRDefault="00020E2A" w:rsidP="00020E2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しかし斎藤知事は記者会見等において「当時の対応は適切であり、違法行為ではない」と述べ、違反を認めていない。</w:t>
      </w:r>
    </w:p>
    <w:p w14:paraId="74461357" w14:textId="77777777" w:rsidR="00020E2A" w:rsidRPr="00020E2A" w:rsidRDefault="00020E2A" w:rsidP="00020E2A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その結果、通報者遺族は県知事支持者から執拗な誹謗中傷を受けており、裁判を起こす気力を失っていると見られる。</w:t>
      </w:r>
    </w:p>
    <w:p w14:paraId="3F60E857" w14:textId="77777777" w:rsidR="00020E2A" w:rsidRPr="00020E2A" w:rsidRDefault="00000000" w:rsidP="00020E2A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pict w14:anchorId="4815E98B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03BE35A4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lastRenderedPageBreak/>
        <w:t>4. 法律上の問題点</w:t>
      </w:r>
    </w:p>
    <w:p w14:paraId="331C7480" w14:textId="77777777" w:rsidR="00020E2A" w:rsidRPr="00020E2A" w:rsidRDefault="00020E2A" w:rsidP="00020E2A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公益通報者保護法（第3条、第5条）は、通報者への不利益取扱いを禁止している。</w:t>
      </w:r>
    </w:p>
    <w:p w14:paraId="65AE1483" w14:textId="77777777" w:rsidR="00020E2A" w:rsidRPr="00020E2A" w:rsidRDefault="00020E2A" w:rsidP="00020E2A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第三者委員会が違反を認定しているにもかかわらず、県知事が「適切な対応だった」として法令違反を否定することは、法の趣旨を没却し、制度の実効性を著しく損なう。</w:t>
      </w:r>
    </w:p>
    <w:p w14:paraId="6255C067" w14:textId="77777777" w:rsidR="00020E2A" w:rsidRPr="00020E2A" w:rsidRDefault="00000000" w:rsidP="00020E2A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pict w14:anchorId="0BAD5776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0EC30EF4" w14:textId="77777777" w:rsidR="00020E2A" w:rsidRPr="00020E2A" w:rsidRDefault="00020E2A" w:rsidP="00020E2A">
      <w:pPr>
        <w:widowControl/>
        <w:spacing w:before="100" w:beforeAutospacing="1" w:after="100" w:afterAutospacing="1" w:line="240" w:lineRule="auto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5. 求める対応</w:t>
      </w:r>
    </w:p>
    <w:p w14:paraId="6C2170D1" w14:textId="77777777" w:rsidR="00020E2A" w:rsidRPr="00020E2A" w:rsidRDefault="00020E2A" w:rsidP="00020E2A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消費者庁において本件を調査のうえ、兵庫県および斎藤知事に対し、</w:t>
      </w:r>
    </w:p>
    <w:p w14:paraId="59F1FB62" w14:textId="77777777" w:rsidR="00020E2A" w:rsidRPr="00020E2A" w:rsidRDefault="00020E2A" w:rsidP="00020E2A">
      <w:pPr>
        <w:widowControl/>
        <w:numPr>
          <w:ilvl w:val="1"/>
          <w:numId w:val="4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公益通報者保護法違反の是正指導</w:t>
      </w:r>
    </w:p>
    <w:p w14:paraId="3345C960" w14:textId="77777777" w:rsidR="00020E2A" w:rsidRPr="00020E2A" w:rsidRDefault="00020E2A" w:rsidP="00020E2A">
      <w:pPr>
        <w:widowControl/>
        <w:numPr>
          <w:ilvl w:val="1"/>
          <w:numId w:val="4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同種事案再発防止のための勧告・周知徹底</w:t>
      </w:r>
      <w:r w:rsidRPr="00020E2A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  <w:t>を行っていただきたい。</w:t>
      </w:r>
    </w:p>
    <w:p w14:paraId="64F243DE" w14:textId="77777777" w:rsidR="004D6F26" w:rsidRPr="004D6F26" w:rsidRDefault="004D6F26" w:rsidP="004D6F26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D6F26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pict w14:anchorId="3571AC78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3D229868" w14:textId="77777777" w:rsidR="004D6F26" w:rsidRPr="004D6F26" w:rsidRDefault="004D6F26" w:rsidP="004D6F26">
      <w:pPr>
        <w:widowControl/>
        <w:spacing w:before="100" w:beforeAutospacing="1" w:after="100" w:afterAutospacing="1" w:line="240" w:lineRule="auto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4D6F2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6. 添付資料（任意）</w:t>
      </w:r>
    </w:p>
    <w:p w14:paraId="733D91D0" w14:textId="77777777" w:rsidR="004D6F26" w:rsidRPr="004D6F26" w:rsidRDefault="004D6F26" w:rsidP="004D6F26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D6F26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第三者委員会報告書の該当部分写し</w:t>
      </w:r>
    </w:p>
    <w:p w14:paraId="1C0FD612" w14:textId="77777777" w:rsidR="004D6F26" w:rsidRPr="004D6F26" w:rsidRDefault="004D6F26" w:rsidP="004D6F26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D6F26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記者会見における知事発言の記録</w:t>
      </w:r>
    </w:p>
    <w:p w14:paraId="26942D9C" w14:textId="77777777" w:rsidR="004D6F26" w:rsidRPr="004D6F26" w:rsidRDefault="004D6F26" w:rsidP="004D6F26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4D6F26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>新聞記事・報道資料 等</w:t>
      </w:r>
    </w:p>
    <w:p w14:paraId="69F3F054" w14:textId="77777777" w:rsidR="00721DA8" w:rsidRPr="00020E2A" w:rsidRDefault="00721DA8"/>
    <w:sectPr w:rsidR="00721DA8" w:rsidRPr="00020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77C"/>
    <w:multiLevelType w:val="multilevel"/>
    <w:tmpl w:val="481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95E26"/>
    <w:multiLevelType w:val="multilevel"/>
    <w:tmpl w:val="4C40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B6A9F"/>
    <w:multiLevelType w:val="multilevel"/>
    <w:tmpl w:val="23F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D210F"/>
    <w:multiLevelType w:val="multilevel"/>
    <w:tmpl w:val="EEC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F40C5"/>
    <w:multiLevelType w:val="multilevel"/>
    <w:tmpl w:val="15C2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01D7F"/>
    <w:multiLevelType w:val="multilevel"/>
    <w:tmpl w:val="97B0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810464">
    <w:abstractNumId w:val="4"/>
  </w:num>
  <w:num w:numId="2" w16cid:durableId="582304053">
    <w:abstractNumId w:val="3"/>
  </w:num>
  <w:num w:numId="3" w16cid:durableId="935023144">
    <w:abstractNumId w:val="2"/>
  </w:num>
  <w:num w:numId="4" w16cid:durableId="489367918">
    <w:abstractNumId w:val="1"/>
  </w:num>
  <w:num w:numId="5" w16cid:durableId="1941259434">
    <w:abstractNumId w:val="5"/>
  </w:num>
  <w:num w:numId="6" w16cid:durableId="661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A"/>
    <w:rsid w:val="00020E2A"/>
    <w:rsid w:val="001E5C7A"/>
    <w:rsid w:val="00242565"/>
    <w:rsid w:val="004D6F26"/>
    <w:rsid w:val="00721DA8"/>
    <w:rsid w:val="008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1C811"/>
  <w15:chartTrackingRefBased/>
  <w15:docId w15:val="{B4A0512A-91A0-4A2B-B548-79505CC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E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E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20E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0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E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E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E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E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E2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D6F2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康次 清水</dc:creator>
  <cp:keywords/>
  <dc:description/>
  <cp:lastModifiedBy>康次 清水</cp:lastModifiedBy>
  <cp:revision>2</cp:revision>
  <dcterms:created xsi:type="dcterms:W3CDTF">2025-09-10T10:12:00Z</dcterms:created>
  <dcterms:modified xsi:type="dcterms:W3CDTF">2025-09-10T11:48:00Z</dcterms:modified>
</cp:coreProperties>
</file>